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object w:dxaOrig="2835" w:dyaOrig="2835">
          <v:rect xmlns:o="urn:schemas-microsoft-com:office:office" xmlns:v="urn:schemas-microsoft-com:vml" id="rectole0000000000" style="width:141.750000pt;height:141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PBrush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object w:dxaOrig="6744" w:dyaOrig="1034">
          <v:rect xmlns:o="urn:schemas-microsoft-com:office:office" xmlns:v="urn:schemas-microsoft-com:vml" id="rectole0000000001" style="width:337.200000pt;height:51.7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2381 Dundas St. W. Toronto, Ont., M6P 1X2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Date: ______________________20_____________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APPLICATION FOR MEMBERSHIP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Name: ________________________ Surname: 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Apt. #:___________Number and Street: 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City: __________________________   Postal Code: 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Tel: (home): ________________________ (cell):________________________________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E-mail:__________________________________________________________________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Occupation: 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Attached cheque: $________ (yearly dues: $100.00; students and pensioner: $40.00)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Signature of Applicant: 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Recommended by: _________________________________________   (SHA member)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===============================================================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SHA Board of Directors' decision:   Accepted: ......Yes_________   No____________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Dare________________________________20__________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ab/>
        <w:tab/>
        <w:t xml:space="preserve">(President's signature)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Membership Card No.: 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